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3105" w14:textId="77777777" w:rsidR="00557EEF" w:rsidRPr="004261BE" w:rsidRDefault="00557EEF" w:rsidP="002513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Fundacja Pomorska Inicjatywa Historyczna </w:t>
      </w:r>
      <w:r w:rsidR="00F63A74" w:rsidRPr="004261BE">
        <w:rPr>
          <w:rFonts w:ascii="Times New Roman" w:hAnsi="Times New Roman" w:cs="Times New Roman"/>
          <w:sz w:val="24"/>
          <w:szCs w:val="24"/>
        </w:rPr>
        <w:t xml:space="preserve">i ludzie ją tworzący, </w:t>
      </w:r>
      <w:r w:rsidRPr="004261BE">
        <w:rPr>
          <w:rFonts w:ascii="Times New Roman" w:hAnsi="Times New Roman" w:cs="Times New Roman"/>
          <w:sz w:val="24"/>
          <w:szCs w:val="24"/>
        </w:rPr>
        <w:t xml:space="preserve">od </w:t>
      </w:r>
      <w:r w:rsidR="00F63A74" w:rsidRPr="004261BE">
        <w:rPr>
          <w:rFonts w:ascii="Times New Roman" w:hAnsi="Times New Roman" w:cs="Times New Roman"/>
          <w:sz w:val="24"/>
          <w:szCs w:val="24"/>
        </w:rPr>
        <w:t>wielu l</w:t>
      </w:r>
      <w:r w:rsidRPr="004261BE">
        <w:rPr>
          <w:rFonts w:ascii="Times New Roman" w:hAnsi="Times New Roman" w:cs="Times New Roman"/>
          <w:sz w:val="24"/>
          <w:szCs w:val="24"/>
        </w:rPr>
        <w:t>at zajmuj</w:t>
      </w:r>
      <w:r w:rsidR="00F63A74" w:rsidRPr="004261BE">
        <w:rPr>
          <w:rFonts w:ascii="Times New Roman" w:hAnsi="Times New Roman" w:cs="Times New Roman"/>
          <w:sz w:val="24"/>
          <w:szCs w:val="24"/>
        </w:rPr>
        <w:t>e</w:t>
      </w:r>
      <w:r w:rsidRPr="004261BE">
        <w:rPr>
          <w:rFonts w:ascii="Times New Roman" w:hAnsi="Times New Roman" w:cs="Times New Roman"/>
          <w:sz w:val="24"/>
          <w:szCs w:val="24"/>
        </w:rPr>
        <w:t xml:space="preserve"> się upamiętnianiem znaczących dla Pomorza i Polski wydarzeń i </w:t>
      </w:r>
      <w:r w:rsidR="00F63A74" w:rsidRPr="004261BE">
        <w:rPr>
          <w:rFonts w:ascii="Times New Roman" w:hAnsi="Times New Roman" w:cs="Times New Roman"/>
          <w:sz w:val="24"/>
          <w:szCs w:val="24"/>
        </w:rPr>
        <w:t xml:space="preserve">postaci. </w:t>
      </w:r>
      <w:r w:rsidRPr="004261BE">
        <w:rPr>
          <w:rFonts w:ascii="Times New Roman" w:hAnsi="Times New Roman" w:cs="Times New Roman"/>
          <w:sz w:val="24"/>
          <w:szCs w:val="24"/>
        </w:rPr>
        <w:t>Pomaga i wspiera weteranów opozycji antykomunistycznej i dawnych działaczy dzięki którym dzisiaj żyjemy w Wolnej Polsce, a którzy często zapomniani, żyją sam</w:t>
      </w:r>
      <w:r w:rsidR="00784DBC" w:rsidRPr="004261BE">
        <w:rPr>
          <w:rFonts w:ascii="Times New Roman" w:hAnsi="Times New Roman" w:cs="Times New Roman"/>
          <w:sz w:val="24"/>
          <w:szCs w:val="24"/>
        </w:rPr>
        <w:t>otnie na granicy ubóstwa.</w:t>
      </w:r>
    </w:p>
    <w:p w14:paraId="1BCF5593" w14:textId="77777777" w:rsidR="002B7208" w:rsidRPr="004261BE" w:rsidRDefault="002B7208" w:rsidP="005630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>O</w:t>
      </w:r>
      <w:r w:rsidR="001301E4" w:rsidRPr="004261BE">
        <w:rPr>
          <w:rFonts w:ascii="Times New Roman" w:hAnsi="Times New Roman" w:cs="Times New Roman"/>
          <w:sz w:val="24"/>
          <w:szCs w:val="24"/>
        </w:rPr>
        <w:t xml:space="preserve">d 2014 r. z inicjatywy Małgorzaty i Romana </w:t>
      </w:r>
      <w:proofErr w:type="spellStart"/>
      <w:r w:rsidR="001301E4" w:rsidRPr="004261BE">
        <w:rPr>
          <w:rFonts w:ascii="Times New Roman" w:hAnsi="Times New Roman" w:cs="Times New Roman"/>
          <w:sz w:val="24"/>
          <w:szCs w:val="24"/>
        </w:rPr>
        <w:t>Zwiercanów</w:t>
      </w:r>
      <w:proofErr w:type="spellEnd"/>
      <w:r w:rsidR="001301E4" w:rsidRPr="004261BE">
        <w:rPr>
          <w:rFonts w:ascii="Times New Roman" w:hAnsi="Times New Roman" w:cs="Times New Roman"/>
          <w:sz w:val="24"/>
          <w:szCs w:val="24"/>
        </w:rPr>
        <w:t xml:space="preserve"> organizowane są n</w:t>
      </w:r>
      <w:r w:rsidRPr="004261BE">
        <w:rPr>
          <w:rFonts w:ascii="Times New Roman" w:hAnsi="Times New Roman" w:cs="Times New Roman"/>
          <w:sz w:val="24"/>
          <w:szCs w:val="24"/>
        </w:rPr>
        <w:t>ieodpłatne wczasy dla weteranów</w:t>
      </w:r>
      <w:r w:rsidR="001301E4" w:rsidRPr="004261BE">
        <w:rPr>
          <w:rFonts w:ascii="Times New Roman" w:hAnsi="Times New Roman" w:cs="Times New Roman"/>
          <w:sz w:val="24"/>
          <w:szCs w:val="24"/>
        </w:rPr>
        <w:t>, działaczy i osób starszych w prowadzonym przez nich ośrodku w Jastrzębiej Górze</w:t>
      </w:r>
      <w:r w:rsidRPr="004261BE">
        <w:rPr>
          <w:rFonts w:ascii="Times New Roman" w:hAnsi="Times New Roman" w:cs="Times New Roman"/>
          <w:sz w:val="24"/>
          <w:szCs w:val="24"/>
        </w:rPr>
        <w:t>.</w:t>
      </w:r>
      <w:r w:rsidR="005C6DFA" w:rsidRPr="00426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2AA30" w14:textId="77777777" w:rsidR="00F841D8" w:rsidRPr="004261BE" w:rsidRDefault="002B7208" w:rsidP="005630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Zapraszając do korzystania z naszej nieodpłatnej oferty </w:t>
      </w:r>
      <w:r w:rsidR="00F841D8" w:rsidRPr="004261BE">
        <w:rPr>
          <w:rFonts w:ascii="Times New Roman" w:hAnsi="Times New Roman" w:cs="Times New Roman"/>
          <w:sz w:val="24"/>
          <w:szCs w:val="24"/>
        </w:rPr>
        <w:t>nie mówiliśmy o sposobie finansowania tych wczasów, ale w lipcu poseł Paweł Kukiz, a za nim duże grono jego zwolenników, rozpoczął akcję szkalowania Małgorzaty Zwiercan i Kornela Morawieckiego właśnie z tego powodu, wobec tego w skrócie chcę przedstawić tą sprawę.</w:t>
      </w:r>
    </w:p>
    <w:p w14:paraId="7317DFB5" w14:textId="77777777" w:rsidR="002B7208" w:rsidRPr="004261BE" w:rsidRDefault="001301E4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Przez pierwsze dwa lata </w:t>
      </w:r>
      <w:r w:rsidR="002B7208" w:rsidRPr="004261BE">
        <w:rPr>
          <w:rFonts w:ascii="Times New Roman" w:hAnsi="Times New Roman" w:cs="Times New Roman"/>
          <w:sz w:val="24"/>
          <w:szCs w:val="24"/>
        </w:rPr>
        <w:t xml:space="preserve">pobyty w </w:t>
      </w:r>
      <w:proofErr w:type="spellStart"/>
      <w:r w:rsidR="002B7208" w:rsidRPr="004261BE">
        <w:rPr>
          <w:rFonts w:ascii="Times New Roman" w:hAnsi="Times New Roman" w:cs="Times New Roman"/>
          <w:sz w:val="24"/>
          <w:szCs w:val="24"/>
        </w:rPr>
        <w:t>Jastrzebiej</w:t>
      </w:r>
      <w:proofErr w:type="spellEnd"/>
      <w:r w:rsidR="002B7208" w:rsidRPr="004261BE">
        <w:rPr>
          <w:rFonts w:ascii="Times New Roman" w:hAnsi="Times New Roman" w:cs="Times New Roman"/>
          <w:sz w:val="24"/>
          <w:szCs w:val="24"/>
        </w:rPr>
        <w:t xml:space="preserve"> Górze</w:t>
      </w:r>
      <w:r w:rsidR="00433E29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2B7208" w:rsidRPr="004261BE">
        <w:rPr>
          <w:rFonts w:ascii="Times New Roman" w:hAnsi="Times New Roman" w:cs="Times New Roman"/>
          <w:sz w:val="24"/>
          <w:szCs w:val="24"/>
        </w:rPr>
        <w:t xml:space="preserve">finansowane były z </w:t>
      </w:r>
      <w:r w:rsidRPr="004261BE">
        <w:rPr>
          <w:rFonts w:ascii="Times New Roman" w:hAnsi="Times New Roman" w:cs="Times New Roman"/>
          <w:sz w:val="24"/>
          <w:szCs w:val="24"/>
        </w:rPr>
        <w:t xml:space="preserve"> prywatnych pieniędzy. </w:t>
      </w:r>
      <w:r w:rsidR="00433E29" w:rsidRPr="004261BE">
        <w:rPr>
          <w:rFonts w:ascii="Times New Roman" w:hAnsi="Times New Roman" w:cs="Times New Roman"/>
          <w:sz w:val="24"/>
          <w:szCs w:val="24"/>
        </w:rPr>
        <w:t>Przybywało coraz więcej chętnych</w:t>
      </w:r>
      <w:r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5D7049" w:rsidRPr="004261BE">
        <w:rPr>
          <w:rFonts w:ascii="Times New Roman" w:hAnsi="Times New Roman" w:cs="Times New Roman"/>
          <w:sz w:val="24"/>
          <w:szCs w:val="24"/>
        </w:rPr>
        <w:t xml:space="preserve">i w 2016 r. i nasza Fundacja pozyskała część funduszy z Ministerstwa Pracy i Polityki Społecznej przystępując do organizowanego przez ministerstwo konkursu. </w:t>
      </w:r>
      <w:r w:rsidR="00EE7310" w:rsidRPr="004261BE">
        <w:rPr>
          <w:rFonts w:ascii="Times New Roman" w:hAnsi="Times New Roman" w:cs="Times New Roman"/>
          <w:sz w:val="24"/>
          <w:szCs w:val="24"/>
        </w:rPr>
        <w:t xml:space="preserve">W ramach takiego konkursu trzeba wnieść wkład własny i wówczas Małgorzata Zwiercan przekazała 80 tysięcy ze swojego rocznego wynagrodzenia poselskiego. </w:t>
      </w:r>
      <w:r w:rsidR="00EC7856" w:rsidRPr="004261BE">
        <w:rPr>
          <w:rFonts w:ascii="Times New Roman" w:hAnsi="Times New Roman" w:cs="Times New Roman"/>
          <w:sz w:val="24"/>
          <w:szCs w:val="24"/>
        </w:rPr>
        <w:t xml:space="preserve">Z ministerstwa otrzymaliśmy 40 tysięcy. </w:t>
      </w:r>
      <w:r w:rsidR="00EE7310" w:rsidRPr="004261BE">
        <w:rPr>
          <w:rFonts w:ascii="Times New Roman" w:hAnsi="Times New Roman" w:cs="Times New Roman"/>
          <w:sz w:val="24"/>
          <w:szCs w:val="24"/>
        </w:rPr>
        <w:t>Podkreślam, że taką dotację ministerstwa trzeba bardzo szczegółowo udokumentować i rozliczyć.</w:t>
      </w:r>
      <w:r w:rsidR="00EC7856" w:rsidRPr="004261BE">
        <w:rPr>
          <w:rFonts w:ascii="Times New Roman" w:hAnsi="Times New Roman" w:cs="Times New Roman"/>
          <w:sz w:val="24"/>
          <w:szCs w:val="24"/>
        </w:rPr>
        <w:t xml:space="preserve"> W </w:t>
      </w:r>
      <w:r w:rsidR="002B7208" w:rsidRPr="004261BE">
        <w:rPr>
          <w:rFonts w:ascii="Times New Roman" w:hAnsi="Times New Roman" w:cs="Times New Roman"/>
          <w:sz w:val="24"/>
          <w:szCs w:val="24"/>
        </w:rPr>
        <w:t>2016 r.</w:t>
      </w:r>
      <w:r w:rsidR="00EC7856" w:rsidRPr="004261BE">
        <w:rPr>
          <w:rFonts w:ascii="Times New Roman" w:hAnsi="Times New Roman" w:cs="Times New Roman"/>
          <w:sz w:val="24"/>
          <w:szCs w:val="24"/>
        </w:rPr>
        <w:t xml:space="preserve"> z pobytu w Jastrzębiej Górze skorzystało 200 weteranów. Taki pobyt trwa tydzień, dwa tygodnie lub nawet kilka miesięcy w przypadku osób w ciężkiej sytuacji. </w:t>
      </w:r>
      <w:r w:rsidR="00EE7310" w:rsidRPr="00426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E0EB9" w14:textId="77777777" w:rsidR="00743BDF" w:rsidRPr="004261BE" w:rsidRDefault="00EC7856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W 2017 również przystąpiliśmy do konkursu w ramach projektu </w:t>
      </w:r>
      <w:r w:rsidRPr="004261BE">
        <w:rPr>
          <w:rStyle w:val="Pogrubienie"/>
          <w:rFonts w:ascii="Times New Roman" w:hAnsi="Times New Roman" w:cs="Times New Roman"/>
          <w:sz w:val="24"/>
          <w:szCs w:val="24"/>
        </w:rPr>
        <w:t xml:space="preserve">Aktywności Społecznej Osób Starszych </w:t>
      </w:r>
      <w:r w:rsidRPr="004261BE">
        <w:rPr>
          <w:rFonts w:ascii="Times New Roman" w:hAnsi="Times New Roman" w:cs="Times New Roman"/>
          <w:sz w:val="24"/>
          <w:szCs w:val="24"/>
        </w:rPr>
        <w:t xml:space="preserve">ogłoszonego przez ministerstwo. O taką dotację </w:t>
      </w:r>
      <w:r w:rsidR="00417083" w:rsidRPr="004261BE">
        <w:rPr>
          <w:rFonts w:ascii="Times New Roman" w:hAnsi="Times New Roman" w:cs="Times New Roman"/>
          <w:sz w:val="24"/>
          <w:szCs w:val="24"/>
        </w:rPr>
        <w:t xml:space="preserve">na dofinansowanie pobytu swoich działaczy w Jastrzębiej Górze </w:t>
      </w:r>
      <w:r w:rsidRPr="004261BE">
        <w:rPr>
          <w:rFonts w:ascii="Times New Roman" w:hAnsi="Times New Roman" w:cs="Times New Roman"/>
          <w:sz w:val="24"/>
          <w:szCs w:val="24"/>
        </w:rPr>
        <w:t>wystąpiły również Stowarzyszenie Solidarność Walcząca i Fundacja Wspólnota Pokoleń, któr</w:t>
      </w:r>
      <w:r w:rsidR="0063228A" w:rsidRPr="004261BE">
        <w:rPr>
          <w:rFonts w:ascii="Times New Roman" w:hAnsi="Times New Roman" w:cs="Times New Roman"/>
          <w:sz w:val="24"/>
          <w:szCs w:val="24"/>
        </w:rPr>
        <w:t xml:space="preserve">ych działacze </w:t>
      </w:r>
      <w:r w:rsidR="002B7208" w:rsidRPr="004261BE">
        <w:rPr>
          <w:rFonts w:ascii="Times New Roman" w:hAnsi="Times New Roman" w:cs="Times New Roman"/>
          <w:sz w:val="24"/>
          <w:szCs w:val="24"/>
        </w:rPr>
        <w:t>także</w:t>
      </w:r>
      <w:r w:rsidR="0063228A" w:rsidRPr="004261BE">
        <w:rPr>
          <w:rFonts w:ascii="Times New Roman" w:hAnsi="Times New Roman" w:cs="Times New Roman"/>
          <w:sz w:val="24"/>
          <w:szCs w:val="24"/>
        </w:rPr>
        <w:t xml:space="preserve"> korzystają</w:t>
      </w:r>
      <w:r w:rsidR="002B7208" w:rsidRPr="004261BE">
        <w:rPr>
          <w:rFonts w:ascii="Times New Roman" w:hAnsi="Times New Roman" w:cs="Times New Roman"/>
          <w:sz w:val="24"/>
          <w:szCs w:val="24"/>
        </w:rPr>
        <w:t xml:space="preserve"> z pobytu</w:t>
      </w:r>
      <w:r w:rsidRPr="004261BE">
        <w:rPr>
          <w:rFonts w:ascii="Times New Roman" w:hAnsi="Times New Roman" w:cs="Times New Roman"/>
          <w:sz w:val="24"/>
          <w:szCs w:val="24"/>
        </w:rPr>
        <w:t xml:space="preserve"> w ośrodku.</w:t>
      </w:r>
      <w:r w:rsidR="0063228A" w:rsidRPr="004261BE">
        <w:rPr>
          <w:rFonts w:ascii="Times New Roman" w:hAnsi="Times New Roman" w:cs="Times New Roman"/>
          <w:sz w:val="24"/>
          <w:szCs w:val="24"/>
        </w:rPr>
        <w:t xml:space="preserve"> Z ministerstwa p</w:t>
      </w:r>
      <w:r w:rsidR="00F841D8" w:rsidRPr="004261BE">
        <w:rPr>
          <w:rFonts w:ascii="Times New Roman" w:hAnsi="Times New Roman" w:cs="Times New Roman"/>
          <w:sz w:val="24"/>
          <w:szCs w:val="24"/>
        </w:rPr>
        <w:t xml:space="preserve">ozyskano 200 tysięcy, a obowiązkowy wkład własny zapewniła Małgorzata Zwiercan wpłacając 61 tysięcy z rocznych dochodów posła. </w:t>
      </w:r>
      <w:r w:rsidR="00637F97" w:rsidRPr="004261BE">
        <w:rPr>
          <w:rFonts w:ascii="Times New Roman" w:hAnsi="Times New Roman" w:cs="Times New Roman"/>
          <w:sz w:val="24"/>
          <w:szCs w:val="24"/>
        </w:rPr>
        <w:t xml:space="preserve">W </w:t>
      </w:r>
      <w:r w:rsidR="00F42DED" w:rsidRPr="004261BE">
        <w:rPr>
          <w:rFonts w:ascii="Times New Roman" w:hAnsi="Times New Roman" w:cs="Times New Roman"/>
          <w:sz w:val="24"/>
          <w:szCs w:val="24"/>
        </w:rPr>
        <w:t xml:space="preserve">2017 r. </w:t>
      </w:r>
      <w:r w:rsidR="00637F97" w:rsidRPr="004261BE">
        <w:rPr>
          <w:rFonts w:ascii="Times New Roman" w:hAnsi="Times New Roman" w:cs="Times New Roman"/>
          <w:sz w:val="24"/>
          <w:szCs w:val="24"/>
        </w:rPr>
        <w:t xml:space="preserve">ze środków ministerstwa </w:t>
      </w:r>
      <w:r w:rsidR="00F42DED" w:rsidRPr="004261BE">
        <w:rPr>
          <w:rFonts w:ascii="Times New Roman" w:hAnsi="Times New Roman" w:cs="Times New Roman"/>
          <w:sz w:val="24"/>
          <w:szCs w:val="24"/>
        </w:rPr>
        <w:t xml:space="preserve">skorzystało </w:t>
      </w:r>
      <w:r w:rsidR="00F53703" w:rsidRPr="004261BE">
        <w:rPr>
          <w:rFonts w:ascii="Times New Roman" w:hAnsi="Times New Roman" w:cs="Times New Roman"/>
          <w:sz w:val="24"/>
          <w:szCs w:val="24"/>
        </w:rPr>
        <w:t>również</w:t>
      </w:r>
      <w:r w:rsidR="00637F97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637F97" w:rsidRPr="004261BE">
        <w:rPr>
          <w:rFonts w:ascii="Times New Roman" w:hAnsi="Times New Roman" w:cs="Times New Roman"/>
          <w:b/>
          <w:sz w:val="24"/>
          <w:szCs w:val="24"/>
        </w:rPr>
        <w:t>370 innych organizacji</w:t>
      </w:r>
      <w:r w:rsidR="00637F97" w:rsidRPr="004261BE">
        <w:rPr>
          <w:rFonts w:ascii="Times New Roman" w:hAnsi="Times New Roman" w:cs="Times New Roman"/>
          <w:sz w:val="24"/>
          <w:szCs w:val="24"/>
        </w:rPr>
        <w:t xml:space="preserve"> pożytku społecznego, nie tylko nasza fundacja.</w:t>
      </w:r>
      <w:r w:rsidR="0063228A" w:rsidRPr="00426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7C5AB" w14:textId="77777777" w:rsidR="00F841D8" w:rsidRPr="004261BE" w:rsidRDefault="00F841D8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Tygodniowy pobyt z wyżywieniem jednej osoby to koszt 623 zł obliczony po kosztach, bez żadnego dochodu dla ośrodka. W domach wczasowych byłby to koszt trzykrotnie wyższy. </w:t>
      </w:r>
    </w:p>
    <w:p w14:paraId="4D2711B4" w14:textId="77777777" w:rsidR="00842EE2" w:rsidRPr="004261BE" w:rsidRDefault="00D521DA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Na przełomie czerwca i </w:t>
      </w:r>
      <w:r w:rsidR="00F53703" w:rsidRPr="004261BE">
        <w:rPr>
          <w:rFonts w:ascii="Times New Roman" w:hAnsi="Times New Roman" w:cs="Times New Roman"/>
          <w:sz w:val="24"/>
          <w:szCs w:val="24"/>
        </w:rPr>
        <w:t>lipc</w:t>
      </w:r>
      <w:r w:rsidRPr="004261BE">
        <w:rPr>
          <w:rFonts w:ascii="Times New Roman" w:hAnsi="Times New Roman" w:cs="Times New Roman"/>
          <w:sz w:val="24"/>
          <w:szCs w:val="24"/>
        </w:rPr>
        <w:t>a</w:t>
      </w:r>
      <w:r w:rsidR="00F53703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2B7208" w:rsidRPr="004261BE">
        <w:rPr>
          <w:rFonts w:ascii="Times New Roman" w:hAnsi="Times New Roman" w:cs="Times New Roman"/>
          <w:sz w:val="24"/>
          <w:szCs w:val="24"/>
        </w:rPr>
        <w:t>tego roku Paweł Kukiz rozpoczął</w:t>
      </w:r>
      <w:r w:rsidR="00F53703" w:rsidRPr="004261BE">
        <w:rPr>
          <w:rFonts w:ascii="Times New Roman" w:hAnsi="Times New Roman" w:cs="Times New Roman"/>
          <w:sz w:val="24"/>
          <w:szCs w:val="24"/>
        </w:rPr>
        <w:t xml:space="preserve"> akcję zniesławiania Małgorzaty Zwiercan i Kornela Morawieckiego. Chodzi</w:t>
      </w:r>
      <w:r w:rsidR="002B7208" w:rsidRPr="004261BE">
        <w:rPr>
          <w:rFonts w:ascii="Times New Roman" w:hAnsi="Times New Roman" w:cs="Times New Roman"/>
          <w:sz w:val="24"/>
          <w:szCs w:val="24"/>
        </w:rPr>
        <w:t>ło</w:t>
      </w:r>
      <w:r w:rsidR="00F53703" w:rsidRPr="004261BE">
        <w:rPr>
          <w:rFonts w:ascii="Times New Roman" w:hAnsi="Times New Roman" w:cs="Times New Roman"/>
          <w:sz w:val="24"/>
          <w:szCs w:val="24"/>
        </w:rPr>
        <w:t xml:space="preserve"> o pieniądze pozyskane na kampanię wyborczą w 2015 r. Według prawa wybor</w:t>
      </w:r>
      <w:r w:rsidR="00784DBC" w:rsidRPr="004261BE">
        <w:rPr>
          <w:rFonts w:ascii="Times New Roman" w:hAnsi="Times New Roman" w:cs="Times New Roman"/>
          <w:sz w:val="24"/>
          <w:szCs w:val="24"/>
        </w:rPr>
        <w:t>czego Kukiz'15 powinien otrzym</w:t>
      </w:r>
      <w:r w:rsidR="00F53703" w:rsidRPr="004261BE">
        <w:rPr>
          <w:rFonts w:ascii="Times New Roman" w:hAnsi="Times New Roman" w:cs="Times New Roman"/>
          <w:sz w:val="24"/>
          <w:szCs w:val="24"/>
        </w:rPr>
        <w:t xml:space="preserve">ać zwrot 3 milionów złotych z Państwowej Komisji Wyborczej. Jako, że ugrupowanie Kukiza nie jest partią mogło więc wyłącznie wskazać rachunki bankowe organizacji pożytku publicznego, na które należy przelać tę kwotę. </w:t>
      </w:r>
      <w:r w:rsidR="00762C68" w:rsidRPr="004261BE">
        <w:rPr>
          <w:rFonts w:ascii="Times New Roman" w:hAnsi="Times New Roman" w:cs="Times New Roman"/>
          <w:sz w:val="24"/>
          <w:szCs w:val="24"/>
        </w:rPr>
        <w:t>Warunkiem dodatkowym jest, aby taka organizacja działała co najmniej dwa lata wcześniej. Kukiz nie założył wcześniej tego typu organizacji, więc przejął</w:t>
      </w:r>
      <w:r w:rsidR="009C3CCC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762C68" w:rsidRPr="004261BE">
        <w:rPr>
          <w:rFonts w:ascii="Times New Roman" w:hAnsi="Times New Roman" w:cs="Times New Roman"/>
          <w:sz w:val="24"/>
          <w:szCs w:val="24"/>
        </w:rPr>
        <w:t xml:space="preserve">działającą od 2003 r. Fundację Stypendialną "Dzieło św. Kingi", której zmienił nazwę na: "Potrafisz Polsko" i </w:t>
      </w:r>
      <w:r w:rsidR="002B7208" w:rsidRPr="004261BE">
        <w:rPr>
          <w:rFonts w:ascii="Times New Roman" w:hAnsi="Times New Roman" w:cs="Times New Roman"/>
          <w:sz w:val="24"/>
          <w:szCs w:val="24"/>
        </w:rPr>
        <w:t>Komitet Wyborczy Kukiz’15</w:t>
      </w:r>
      <w:r w:rsidR="00785A24" w:rsidRPr="004261BE">
        <w:rPr>
          <w:rFonts w:ascii="Times New Roman" w:hAnsi="Times New Roman" w:cs="Times New Roman"/>
          <w:sz w:val="24"/>
          <w:szCs w:val="24"/>
        </w:rPr>
        <w:t xml:space="preserve"> przekazał tej fundacji</w:t>
      </w:r>
      <w:r w:rsidR="00762C68" w:rsidRPr="004261BE">
        <w:rPr>
          <w:rFonts w:ascii="Times New Roman" w:hAnsi="Times New Roman" w:cs="Times New Roman"/>
          <w:sz w:val="24"/>
          <w:szCs w:val="24"/>
        </w:rPr>
        <w:t xml:space="preserve"> 2 miliony 300 tysięcy zł. </w:t>
      </w:r>
    </w:p>
    <w:p w14:paraId="3B8D7BA5" w14:textId="77777777" w:rsidR="004261BE" w:rsidRDefault="00762C68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>Pozostałe środki w wysokości 720 tysięcy przekazano Stowarzyszeniu Solidarność Walcząca</w:t>
      </w:r>
      <w:r w:rsidR="009C3CCC" w:rsidRPr="004261B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C3CCC" w:rsidRPr="004261BE">
        <w:rPr>
          <w:rFonts w:ascii="Times New Roman" w:hAnsi="Times New Roman" w:cs="Times New Roman"/>
          <w:sz w:val="24"/>
          <w:szCs w:val="24"/>
        </w:rPr>
        <w:t xml:space="preserve">na działalność statutową stowarzyszenia </w:t>
      </w:r>
      <w:r w:rsidR="00785A24" w:rsidRPr="004261BE">
        <w:rPr>
          <w:rFonts w:ascii="Times New Roman" w:hAnsi="Times New Roman" w:cs="Times New Roman"/>
          <w:sz w:val="24"/>
          <w:szCs w:val="24"/>
        </w:rPr>
        <w:t xml:space="preserve">oraz </w:t>
      </w:r>
      <w:r w:rsidRPr="004261BE">
        <w:rPr>
          <w:rFonts w:ascii="Times New Roman" w:hAnsi="Times New Roman" w:cs="Times New Roman"/>
          <w:sz w:val="24"/>
          <w:szCs w:val="24"/>
        </w:rPr>
        <w:t>na budowę Domu Weterana</w:t>
      </w:r>
      <w:r w:rsidR="00785A24" w:rsidRPr="004261BE">
        <w:rPr>
          <w:rFonts w:ascii="Times New Roman" w:hAnsi="Times New Roman" w:cs="Times New Roman"/>
          <w:sz w:val="24"/>
          <w:szCs w:val="24"/>
        </w:rPr>
        <w:t>.</w:t>
      </w:r>
      <w:r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785A24" w:rsidRPr="004261BE">
        <w:rPr>
          <w:rFonts w:ascii="Times New Roman" w:hAnsi="Times New Roman" w:cs="Times New Roman"/>
          <w:sz w:val="24"/>
          <w:szCs w:val="24"/>
        </w:rPr>
        <w:t>Decydując się na rozpoczęcie budowy</w:t>
      </w:r>
      <w:r w:rsidR="00853488" w:rsidRPr="004261BE">
        <w:rPr>
          <w:rFonts w:ascii="Times New Roman" w:hAnsi="Times New Roman" w:cs="Times New Roman"/>
          <w:sz w:val="24"/>
          <w:szCs w:val="24"/>
        </w:rPr>
        <w:t xml:space="preserve"> Domu</w:t>
      </w:r>
      <w:r w:rsidR="00785A24" w:rsidRPr="004261BE">
        <w:rPr>
          <w:rFonts w:ascii="Times New Roman" w:hAnsi="Times New Roman" w:cs="Times New Roman"/>
          <w:sz w:val="24"/>
          <w:szCs w:val="24"/>
        </w:rPr>
        <w:t xml:space="preserve"> konieczne byłoby zebranie dziesięciokrotnie większej kwoty i zamrożenie </w:t>
      </w:r>
      <w:r w:rsidR="00853488" w:rsidRPr="004261BE">
        <w:rPr>
          <w:rFonts w:ascii="Times New Roman" w:hAnsi="Times New Roman" w:cs="Times New Roman"/>
          <w:sz w:val="24"/>
          <w:szCs w:val="24"/>
        </w:rPr>
        <w:t xml:space="preserve">finansowania bieżącej działalności. W tej sytuacji </w:t>
      </w:r>
      <w:r w:rsidR="00784DBC" w:rsidRPr="004261BE">
        <w:rPr>
          <w:rFonts w:ascii="Times New Roman" w:hAnsi="Times New Roman" w:cs="Times New Roman"/>
          <w:sz w:val="24"/>
          <w:szCs w:val="24"/>
        </w:rPr>
        <w:t>Kierownictwo Stowarzyszenia SW</w:t>
      </w:r>
      <w:r w:rsidR="00853488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842EE2" w:rsidRPr="004261BE">
        <w:rPr>
          <w:rFonts w:ascii="Times New Roman" w:hAnsi="Times New Roman" w:cs="Times New Roman"/>
          <w:sz w:val="24"/>
          <w:szCs w:val="24"/>
        </w:rPr>
        <w:t xml:space="preserve">zdecydowało o </w:t>
      </w:r>
      <w:r w:rsidR="00853488" w:rsidRPr="004261BE">
        <w:rPr>
          <w:rFonts w:ascii="Times New Roman" w:hAnsi="Times New Roman" w:cs="Times New Roman"/>
          <w:sz w:val="24"/>
          <w:szCs w:val="24"/>
        </w:rPr>
        <w:t xml:space="preserve">kontynuowaniu </w:t>
      </w:r>
      <w:r w:rsidR="00842EE2" w:rsidRPr="004261BE">
        <w:rPr>
          <w:rFonts w:ascii="Times New Roman" w:hAnsi="Times New Roman" w:cs="Times New Roman"/>
          <w:sz w:val="24"/>
          <w:szCs w:val="24"/>
        </w:rPr>
        <w:t xml:space="preserve">finansowaniu wczasów dla swoich </w:t>
      </w:r>
      <w:r w:rsidR="00853488" w:rsidRPr="004261BE">
        <w:rPr>
          <w:rFonts w:ascii="Times New Roman" w:hAnsi="Times New Roman" w:cs="Times New Roman"/>
          <w:sz w:val="24"/>
          <w:szCs w:val="24"/>
        </w:rPr>
        <w:t xml:space="preserve">coraz starszych </w:t>
      </w:r>
      <w:r w:rsidR="00842EE2" w:rsidRPr="004261BE">
        <w:rPr>
          <w:rFonts w:ascii="Times New Roman" w:hAnsi="Times New Roman" w:cs="Times New Roman"/>
          <w:sz w:val="24"/>
          <w:szCs w:val="24"/>
        </w:rPr>
        <w:t xml:space="preserve">weteranów w najtańszej opcji, czyli w ośrodku w Jastrzębiej Górze. </w:t>
      </w:r>
      <w:r w:rsidR="00784DBC" w:rsidRPr="004261BE">
        <w:rPr>
          <w:rFonts w:ascii="Times New Roman" w:hAnsi="Times New Roman" w:cs="Times New Roman"/>
          <w:sz w:val="24"/>
          <w:szCs w:val="24"/>
        </w:rPr>
        <w:t>Nie wszyscy doczekali</w:t>
      </w:r>
      <w:r w:rsidR="00853488" w:rsidRPr="004261BE">
        <w:rPr>
          <w:rFonts w:ascii="Times New Roman" w:hAnsi="Times New Roman" w:cs="Times New Roman"/>
          <w:sz w:val="24"/>
          <w:szCs w:val="24"/>
        </w:rPr>
        <w:t xml:space="preserve">by możliwości korzystania z Domu Weterana. </w:t>
      </w:r>
      <w:r w:rsidR="00784DBC" w:rsidRPr="004261BE">
        <w:rPr>
          <w:rFonts w:ascii="Times New Roman" w:hAnsi="Times New Roman" w:cs="Times New Roman"/>
          <w:sz w:val="24"/>
          <w:szCs w:val="24"/>
        </w:rPr>
        <w:t>Podkreślam, że w posiedzeniach kierownictwa SSW Małgorzata Zwiercan nie bierze udziału i nie ma żadnego wpływu na podjęte decyzje.</w:t>
      </w:r>
      <w:r w:rsidR="00426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F002E" w14:textId="31DE631F" w:rsidR="00EF3ADB" w:rsidRPr="004261BE" w:rsidRDefault="00853488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lastRenderedPageBreak/>
        <w:t>I tak w 2017 r. koszt</w:t>
      </w:r>
      <w:r w:rsidR="00842EE2" w:rsidRPr="004261BE">
        <w:rPr>
          <w:rFonts w:ascii="Times New Roman" w:hAnsi="Times New Roman" w:cs="Times New Roman"/>
          <w:sz w:val="24"/>
          <w:szCs w:val="24"/>
        </w:rPr>
        <w:t xml:space="preserve"> pobytu </w:t>
      </w:r>
      <w:r w:rsidRPr="004261BE">
        <w:rPr>
          <w:rFonts w:ascii="Times New Roman" w:hAnsi="Times New Roman" w:cs="Times New Roman"/>
          <w:sz w:val="24"/>
          <w:szCs w:val="24"/>
        </w:rPr>
        <w:t xml:space="preserve">weteranów SW </w:t>
      </w:r>
      <w:r w:rsidR="00784DBC" w:rsidRPr="004261BE">
        <w:rPr>
          <w:rFonts w:ascii="Times New Roman" w:hAnsi="Times New Roman" w:cs="Times New Roman"/>
          <w:sz w:val="24"/>
          <w:szCs w:val="24"/>
        </w:rPr>
        <w:t xml:space="preserve">w Jastrzębiej Górze </w:t>
      </w:r>
      <w:r w:rsidR="00842EE2" w:rsidRPr="004261BE">
        <w:rPr>
          <w:rFonts w:ascii="Times New Roman" w:hAnsi="Times New Roman" w:cs="Times New Roman"/>
          <w:sz w:val="24"/>
          <w:szCs w:val="24"/>
        </w:rPr>
        <w:t xml:space="preserve">wyniósł 53 tysiące, a w 2018 jak na razie – 12 tysięcy zł. Pozostała część z tych 720 tysięcy nadal jest na koncie Stowarzyszenia. I taką dokładną informację o sposobie wykorzystania przekazanych przez </w:t>
      </w:r>
      <w:r w:rsidRPr="004261BE">
        <w:rPr>
          <w:rFonts w:ascii="Times New Roman" w:hAnsi="Times New Roman" w:cs="Times New Roman"/>
          <w:sz w:val="24"/>
          <w:szCs w:val="24"/>
        </w:rPr>
        <w:t xml:space="preserve">Komitet Wyborczy </w:t>
      </w:r>
      <w:r w:rsidR="00842EE2" w:rsidRPr="004261BE">
        <w:rPr>
          <w:rFonts w:ascii="Times New Roman" w:hAnsi="Times New Roman" w:cs="Times New Roman"/>
          <w:sz w:val="24"/>
          <w:szCs w:val="24"/>
        </w:rPr>
        <w:t xml:space="preserve">Kukiz’15 środków przesłano Pawłowi Kukizowi 11 czerwca b.r. </w:t>
      </w:r>
      <w:r w:rsidR="00E624A7" w:rsidRPr="004261BE">
        <w:rPr>
          <w:rFonts w:ascii="Times New Roman" w:hAnsi="Times New Roman" w:cs="Times New Roman"/>
          <w:sz w:val="24"/>
          <w:szCs w:val="24"/>
        </w:rPr>
        <w:t xml:space="preserve">Mimo tej wiedzy pod koniec lipca Kukiz zaczął kampanię pod tytułem „gdzie jest te 720 tysięcy?” Dorzucił do tego hasło, że Kornel </w:t>
      </w:r>
      <w:r w:rsidRPr="004261BE">
        <w:rPr>
          <w:rFonts w:ascii="Times New Roman" w:hAnsi="Times New Roman" w:cs="Times New Roman"/>
          <w:sz w:val="24"/>
          <w:szCs w:val="24"/>
        </w:rPr>
        <w:t xml:space="preserve">Morawiecki </w:t>
      </w:r>
      <w:r w:rsidR="00E624A7" w:rsidRPr="004261BE">
        <w:rPr>
          <w:rFonts w:ascii="Times New Roman" w:hAnsi="Times New Roman" w:cs="Times New Roman"/>
          <w:sz w:val="24"/>
          <w:szCs w:val="24"/>
        </w:rPr>
        <w:t>dostał jeszcze 300 tysięcy od rządu</w:t>
      </w:r>
      <w:r w:rsidR="00A9069E" w:rsidRPr="004261BE">
        <w:rPr>
          <w:rFonts w:ascii="Times New Roman" w:hAnsi="Times New Roman" w:cs="Times New Roman"/>
          <w:sz w:val="24"/>
          <w:szCs w:val="24"/>
        </w:rPr>
        <w:t xml:space="preserve"> syna</w:t>
      </w:r>
      <w:r w:rsidR="00E624A7" w:rsidRPr="004261BE">
        <w:rPr>
          <w:rFonts w:ascii="Times New Roman" w:hAnsi="Times New Roman" w:cs="Times New Roman"/>
          <w:sz w:val="24"/>
          <w:szCs w:val="24"/>
        </w:rPr>
        <w:t xml:space="preserve">, choć jako zarządzającemu przejętą fundacją muszą mu być znane wymogi i zasady otrzymywania </w:t>
      </w:r>
      <w:r w:rsidR="00784DBC" w:rsidRPr="004261BE">
        <w:rPr>
          <w:rFonts w:ascii="Times New Roman" w:hAnsi="Times New Roman" w:cs="Times New Roman"/>
          <w:sz w:val="24"/>
          <w:szCs w:val="24"/>
        </w:rPr>
        <w:t xml:space="preserve">ministerialnych </w:t>
      </w:r>
      <w:r w:rsidR="00E624A7" w:rsidRPr="004261BE">
        <w:rPr>
          <w:rFonts w:ascii="Times New Roman" w:hAnsi="Times New Roman" w:cs="Times New Roman"/>
          <w:sz w:val="24"/>
          <w:szCs w:val="24"/>
        </w:rPr>
        <w:t>dotacji oraz fakt, że Stowarzyszenie SW jest zaledwie jedną z prawie 400 orga</w:t>
      </w:r>
      <w:r w:rsidRPr="004261BE">
        <w:rPr>
          <w:rFonts w:ascii="Times New Roman" w:hAnsi="Times New Roman" w:cs="Times New Roman"/>
          <w:sz w:val="24"/>
          <w:szCs w:val="24"/>
        </w:rPr>
        <w:t>nizacji, którym przyznano dotacje</w:t>
      </w:r>
      <w:r w:rsidR="00E624A7" w:rsidRPr="004261BE">
        <w:rPr>
          <w:rFonts w:ascii="Times New Roman" w:hAnsi="Times New Roman" w:cs="Times New Roman"/>
          <w:sz w:val="24"/>
          <w:szCs w:val="24"/>
        </w:rPr>
        <w:t xml:space="preserve">. </w:t>
      </w:r>
      <w:r w:rsidR="00EF3ADB" w:rsidRPr="004261BE">
        <w:rPr>
          <w:rFonts w:ascii="Times New Roman" w:hAnsi="Times New Roman" w:cs="Times New Roman"/>
          <w:sz w:val="24"/>
          <w:szCs w:val="24"/>
        </w:rPr>
        <w:t xml:space="preserve">Jednak do opinii publicznej miała trafić sugestia, że </w:t>
      </w:r>
      <w:r w:rsidR="00A9069E" w:rsidRPr="004261BE">
        <w:rPr>
          <w:rFonts w:ascii="Times New Roman" w:hAnsi="Times New Roman" w:cs="Times New Roman"/>
          <w:sz w:val="24"/>
          <w:szCs w:val="24"/>
        </w:rPr>
        <w:t xml:space="preserve">te pieniądze są dzięki </w:t>
      </w:r>
      <w:r w:rsidR="007B58F6" w:rsidRPr="004261BE">
        <w:rPr>
          <w:rFonts w:ascii="Times New Roman" w:hAnsi="Times New Roman" w:cs="Times New Roman"/>
          <w:sz w:val="24"/>
          <w:szCs w:val="24"/>
        </w:rPr>
        <w:t xml:space="preserve">koneksji i </w:t>
      </w:r>
      <w:r w:rsidR="00A9069E" w:rsidRPr="004261BE">
        <w:rPr>
          <w:rFonts w:ascii="Times New Roman" w:hAnsi="Times New Roman" w:cs="Times New Roman"/>
          <w:sz w:val="24"/>
          <w:szCs w:val="24"/>
        </w:rPr>
        <w:t>synowskiemu wsparciu. Rzetelna, prawdziwa informacja nie niosłaby przecież za sobą takiego akcentu….</w:t>
      </w:r>
    </w:p>
    <w:p w14:paraId="1216D4BB" w14:textId="77777777" w:rsidR="00E624A7" w:rsidRPr="004261BE" w:rsidRDefault="007B58F6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>Ta konfabulacja Pawła Kukiza puszczona w mediach uruchomiła</w:t>
      </w:r>
      <w:r w:rsidR="00E624A7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EF3ADB" w:rsidRPr="004261BE">
        <w:rPr>
          <w:rFonts w:ascii="Times New Roman" w:hAnsi="Times New Roman" w:cs="Times New Roman"/>
          <w:sz w:val="24"/>
          <w:szCs w:val="24"/>
        </w:rPr>
        <w:t>publiczną</w:t>
      </w:r>
      <w:r w:rsidR="00A46860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EF3ADB" w:rsidRPr="004261BE">
        <w:rPr>
          <w:rFonts w:ascii="Times New Roman" w:hAnsi="Times New Roman" w:cs="Times New Roman"/>
          <w:sz w:val="24"/>
          <w:szCs w:val="24"/>
        </w:rPr>
        <w:t>nagonkę</w:t>
      </w:r>
      <w:r w:rsidR="00A46860" w:rsidRPr="004261BE">
        <w:rPr>
          <w:rFonts w:ascii="Times New Roman" w:hAnsi="Times New Roman" w:cs="Times New Roman"/>
          <w:sz w:val="24"/>
          <w:szCs w:val="24"/>
        </w:rPr>
        <w:t xml:space="preserve"> na Małgorzatę</w:t>
      </w:r>
      <w:r w:rsidR="00EF3ADB" w:rsidRPr="004261BE">
        <w:rPr>
          <w:rFonts w:ascii="Times New Roman" w:hAnsi="Times New Roman" w:cs="Times New Roman"/>
          <w:sz w:val="24"/>
          <w:szCs w:val="24"/>
        </w:rPr>
        <w:t xml:space="preserve"> Zwiercan</w:t>
      </w:r>
      <w:r w:rsidR="00A46860" w:rsidRPr="004261BE">
        <w:rPr>
          <w:rFonts w:ascii="Times New Roman" w:hAnsi="Times New Roman" w:cs="Times New Roman"/>
          <w:sz w:val="24"/>
          <w:szCs w:val="24"/>
        </w:rPr>
        <w:t xml:space="preserve"> i Kornela</w:t>
      </w:r>
      <w:r w:rsidR="00EF3ADB" w:rsidRPr="004261BE">
        <w:rPr>
          <w:rFonts w:ascii="Times New Roman" w:hAnsi="Times New Roman" w:cs="Times New Roman"/>
          <w:sz w:val="24"/>
          <w:szCs w:val="24"/>
        </w:rPr>
        <w:t xml:space="preserve"> Morawieckiego</w:t>
      </w:r>
      <w:r w:rsidR="00A46860" w:rsidRPr="004261BE">
        <w:rPr>
          <w:rFonts w:ascii="Times New Roman" w:hAnsi="Times New Roman" w:cs="Times New Roman"/>
          <w:sz w:val="24"/>
          <w:szCs w:val="24"/>
        </w:rPr>
        <w:t xml:space="preserve">. „Kornel Morawiecki przekazał swojej koleżance 720 tysięcy </w:t>
      </w:r>
      <w:r w:rsidR="00EF3ADB" w:rsidRPr="004261BE">
        <w:rPr>
          <w:rFonts w:ascii="Times New Roman" w:hAnsi="Times New Roman" w:cs="Times New Roman"/>
          <w:sz w:val="24"/>
          <w:szCs w:val="24"/>
        </w:rPr>
        <w:t xml:space="preserve">do </w:t>
      </w:r>
      <w:r w:rsidR="00A46860" w:rsidRPr="004261BE">
        <w:rPr>
          <w:rFonts w:ascii="Times New Roman" w:hAnsi="Times New Roman" w:cs="Times New Roman"/>
          <w:sz w:val="24"/>
          <w:szCs w:val="24"/>
        </w:rPr>
        <w:t>rodzinnej spółki posłanki Zwiercan”, „Ojciec premiera dał pieniądze od Kukiza koleżance z sejmu”…</w:t>
      </w:r>
      <w:r w:rsidRPr="004261BE">
        <w:rPr>
          <w:rFonts w:ascii="Times New Roman" w:hAnsi="Times New Roman" w:cs="Times New Roman"/>
          <w:sz w:val="24"/>
          <w:szCs w:val="24"/>
        </w:rPr>
        <w:t xml:space="preserve"> Tego typu </w:t>
      </w:r>
      <w:r w:rsidR="0060545B" w:rsidRPr="004261BE">
        <w:rPr>
          <w:rFonts w:ascii="Times New Roman" w:hAnsi="Times New Roman" w:cs="Times New Roman"/>
          <w:sz w:val="24"/>
          <w:szCs w:val="24"/>
        </w:rPr>
        <w:t xml:space="preserve"> inwektywy rozlały się w Internecie.</w:t>
      </w:r>
      <w:r w:rsidRPr="004261BE">
        <w:rPr>
          <w:rFonts w:ascii="Times New Roman" w:hAnsi="Times New Roman" w:cs="Times New Roman"/>
          <w:sz w:val="24"/>
          <w:szCs w:val="24"/>
        </w:rPr>
        <w:t xml:space="preserve"> Oczywiście nie było w tym nawet próby rzetelnego ustalenia faktów </w:t>
      </w:r>
      <w:r w:rsidR="00784DBC" w:rsidRPr="004261BE">
        <w:rPr>
          <w:rFonts w:ascii="Times New Roman" w:hAnsi="Times New Roman" w:cs="Times New Roman"/>
          <w:sz w:val="24"/>
          <w:szCs w:val="24"/>
        </w:rPr>
        <w:t>- w</w:t>
      </w:r>
      <w:r w:rsidRPr="004261BE">
        <w:rPr>
          <w:rFonts w:ascii="Times New Roman" w:hAnsi="Times New Roman" w:cs="Times New Roman"/>
          <w:sz w:val="24"/>
          <w:szCs w:val="24"/>
        </w:rPr>
        <w:t>szystko opierało się na słowie Kukiza.</w:t>
      </w:r>
      <w:r w:rsidR="00747401" w:rsidRPr="004261BE">
        <w:rPr>
          <w:rFonts w:ascii="Times New Roman" w:hAnsi="Times New Roman" w:cs="Times New Roman"/>
          <w:sz w:val="24"/>
          <w:szCs w:val="24"/>
        </w:rPr>
        <w:t xml:space="preserve"> Rzucił hasło i nagonka ruszyła…</w:t>
      </w:r>
    </w:p>
    <w:p w14:paraId="10EBD2B1" w14:textId="77777777" w:rsidR="000C2026" w:rsidRPr="004261BE" w:rsidRDefault="007B58F6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>Przyc</w:t>
      </w:r>
      <w:r w:rsidR="00871E16" w:rsidRPr="004261BE">
        <w:rPr>
          <w:rFonts w:ascii="Times New Roman" w:hAnsi="Times New Roman" w:cs="Times New Roman"/>
          <w:sz w:val="24"/>
          <w:szCs w:val="24"/>
        </w:rPr>
        <w:t>zyn</w:t>
      </w:r>
      <w:r w:rsidRPr="004261BE">
        <w:rPr>
          <w:rFonts w:ascii="Times New Roman" w:hAnsi="Times New Roman" w:cs="Times New Roman"/>
          <w:sz w:val="24"/>
          <w:szCs w:val="24"/>
        </w:rPr>
        <w:t xml:space="preserve"> tak wielkiej niechęci Pawła Kukiza do</w:t>
      </w:r>
      <w:r w:rsidR="00871E16" w:rsidRPr="004261BE">
        <w:rPr>
          <w:rFonts w:ascii="Times New Roman" w:hAnsi="Times New Roman" w:cs="Times New Roman"/>
          <w:sz w:val="24"/>
          <w:szCs w:val="24"/>
        </w:rPr>
        <w:t xml:space="preserve"> Małgorzaty i Kornela, która pchnęła go do nieuczciwości i manipulacji, należy szukać dwa lata wcześniej. W kwietniu 2016 zarówno Małgorzata jak i Kornel nie podporządkowali się </w:t>
      </w:r>
      <w:r w:rsidR="00B541C8" w:rsidRPr="004261BE">
        <w:rPr>
          <w:rFonts w:ascii="Times New Roman" w:hAnsi="Times New Roman" w:cs="Times New Roman"/>
          <w:sz w:val="24"/>
          <w:szCs w:val="24"/>
        </w:rPr>
        <w:t>decyzji</w:t>
      </w:r>
      <w:r w:rsidR="00871E16" w:rsidRPr="004261BE">
        <w:rPr>
          <w:rFonts w:ascii="Times New Roman" w:hAnsi="Times New Roman" w:cs="Times New Roman"/>
          <w:sz w:val="24"/>
          <w:szCs w:val="24"/>
        </w:rPr>
        <w:t xml:space="preserve"> Kukiza, aby w głosowaniu</w:t>
      </w:r>
      <w:r w:rsidR="00B541C8" w:rsidRPr="004261BE">
        <w:rPr>
          <w:rFonts w:ascii="Times New Roman" w:hAnsi="Times New Roman" w:cs="Times New Roman"/>
          <w:sz w:val="24"/>
          <w:szCs w:val="24"/>
        </w:rPr>
        <w:t xml:space="preserve"> nad uzupełnieniem składu Trybunału Konstytucyjnego</w:t>
      </w:r>
      <w:r w:rsidR="00871E16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B541C8" w:rsidRPr="004261BE">
        <w:rPr>
          <w:rFonts w:ascii="Times New Roman" w:hAnsi="Times New Roman" w:cs="Times New Roman"/>
          <w:sz w:val="24"/>
          <w:szCs w:val="24"/>
        </w:rPr>
        <w:t>wyjąć karty do głosowania. To</w:t>
      </w:r>
      <w:r w:rsidR="00871E16" w:rsidRPr="004261BE">
        <w:rPr>
          <w:rFonts w:ascii="Times New Roman" w:hAnsi="Times New Roman" w:cs="Times New Roman"/>
          <w:sz w:val="24"/>
          <w:szCs w:val="24"/>
        </w:rPr>
        <w:t xml:space="preserve"> uniemożliwiłoby uzyskanie kworum w sejmie</w:t>
      </w:r>
      <w:r w:rsidR="00B541C8" w:rsidRPr="004261BE">
        <w:rPr>
          <w:rFonts w:ascii="Times New Roman" w:hAnsi="Times New Roman" w:cs="Times New Roman"/>
          <w:sz w:val="24"/>
          <w:szCs w:val="24"/>
        </w:rPr>
        <w:t xml:space="preserve"> i patowa sytuacja, będąca na rękę opozycji, paraliżowałaby nadal prace </w:t>
      </w:r>
      <w:r w:rsidR="000C2026" w:rsidRPr="004261BE">
        <w:rPr>
          <w:rFonts w:ascii="Times New Roman" w:hAnsi="Times New Roman" w:cs="Times New Roman"/>
          <w:sz w:val="24"/>
          <w:szCs w:val="24"/>
        </w:rPr>
        <w:t>TK</w:t>
      </w:r>
      <w:r w:rsidR="00B541C8" w:rsidRPr="004261BE">
        <w:rPr>
          <w:rFonts w:ascii="Times New Roman" w:hAnsi="Times New Roman" w:cs="Times New Roman"/>
          <w:sz w:val="24"/>
          <w:szCs w:val="24"/>
        </w:rPr>
        <w:t xml:space="preserve">. </w:t>
      </w:r>
      <w:r w:rsidR="000C2026" w:rsidRPr="004261BE">
        <w:rPr>
          <w:rFonts w:ascii="Times New Roman" w:hAnsi="Times New Roman" w:cs="Times New Roman"/>
          <w:sz w:val="24"/>
          <w:szCs w:val="24"/>
        </w:rPr>
        <w:t xml:space="preserve">Nie udało się jednak zablokować uchwalenia ustawy, miedzy innymi dzięki Małgorzacie i Kornelowi, a tego nie mógł Kukiz znieść. Posunął się do tego, że przyrównał ich do śmieci… uznał ich za wrogów i wyrzucił z Koła poselskiego. Tegoroczny atak należy wobec tego uznać za kontynuację </w:t>
      </w:r>
      <w:r w:rsidR="00364F2F" w:rsidRPr="004261BE">
        <w:rPr>
          <w:rFonts w:ascii="Times New Roman" w:hAnsi="Times New Roman" w:cs="Times New Roman"/>
          <w:sz w:val="24"/>
          <w:szCs w:val="24"/>
        </w:rPr>
        <w:t>zemsty na posłach, którzy odważyli się mieć swoje zdanie i głosować zgodnie ze swoim sumieniem…</w:t>
      </w:r>
    </w:p>
    <w:p w14:paraId="41FE9217" w14:textId="77777777" w:rsidR="000C2026" w:rsidRPr="004261BE" w:rsidRDefault="0060545B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Tak wygląda dzisiaj </w:t>
      </w:r>
      <w:r w:rsidR="000714C9" w:rsidRPr="004261BE">
        <w:rPr>
          <w:rFonts w:ascii="Times New Roman" w:hAnsi="Times New Roman" w:cs="Times New Roman"/>
          <w:sz w:val="24"/>
          <w:szCs w:val="24"/>
        </w:rPr>
        <w:t>„</w:t>
      </w:r>
      <w:r w:rsidRPr="004261BE">
        <w:rPr>
          <w:rFonts w:ascii="Times New Roman" w:hAnsi="Times New Roman" w:cs="Times New Roman"/>
          <w:sz w:val="24"/>
          <w:szCs w:val="24"/>
        </w:rPr>
        <w:t>kultura polityczna</w:t>
      </w:r>
      <w:r w:rsidR="000714C9" w:rsidRPr="004261BE">
        <w:rPr>
          <w:rFonts w:ascii="Times New Roman" w:hAnsi="Times New Roman" w:cs="Times New Roman"/>
          <w:sz w:val="24"/>
          <w:szCs w:val="24"/>
        </w:rPr>
        <w:t xml:space="preserve">”, </w:t>
      </w:r>
      <w:r w:rsidR="00C51C1B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Pr="004261BE">
        <w:rPr>
          <w:rFonts w:ascii="Times New Roman" w:hAnsi="Times New Roman" w:cs="Times New Roman"/>
          <w:sz w:val="24"/>
          <w:szCs w:val="24"/>
        </w:rPr>
        <w:t>rozumienie etyki i odpowiedzialności za słowa. Można rzucać obelgami i pomówieniami</w:t>
      </w:r>
      <w:r w:rsidR="00C51C1B" w:rsidRPr="004261BE">
        <w:rPr>
          <w:rFonts w:ascii="Times New Roman" w:hAnsi="Times New Roman" w:cs="Times New Roman"/>
          <w:sz w:val="24"/>
          <w:szCs w:val="24"/>
        </w:rPr>
        <w:t>, niszczyć godność drugiego człowieka, a jednocześnie szczycić się akcjami na rzecz chorych, niepełnosprawnych</w:t>
      </w:r>
      <w:r w:rsidR="00115189" w:rsidRPr="004261BE">
        <w:rPr>
          <w:rFonts w:ascii="Times New Roman" w:hAnsi="Times New Roman" w:cs="Times New Roman"/>
          <w:sz w:val="24"/>
          <w:szCs w:val="24"/>
        </w:rPr>
        <w:t>,</w:t>
      </w:r>
      <w:r w:rsidR="00DA5234" w:rsidRPr="004261BE">
        <w:rPr>
          <w:rFonts w:ascii="Times New Roman" w:hAnsi="Times New Roman" w:cs="Times New Roman"/>
          <w:sz w:val="24"/>
          <w:szCs w:val="24"/>
        </w:rPr>
        <w:t xml:space="preserve"> popularyzowaniem idei dobra wspólnego i postawy obywatelskiej. </w:t>
      </w:r>
    </w:p>
    <w:p w14:paraId="5E374243" w14:textId="77777777" w:rsidR="000C2026" w:rsidRPr="004261BE" w:rsidRDefault="00364F2F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>Zrozumiałe jest, że w</w:t>
      </w:r>
      <w:r w:rsidR="000C2026" w:rsidRPr="004261BE">
        <w:rPr>
          <w:rFonts w:ascii="Times New Roman" w:hAnsi="Times New Roman" w:cs="Times New Roman"/>
          <w:sz w:val="24"/>
          <w:szCs w:val="24"/>
        </w:rPr>
        <w:t xml:space="preserve"> </w:t>
      </w:r>
      <w:r w:rsidRPr="004261BE">
        <w:rPr>
          <w:rFonts w:ascii="Times New Roman" w:hAnsi="Times New Roman" w:cs="Times New Roman"/>
          <w:sz w:val="24"/>
          <w:szCs w:val="24"/>
        </w:rPr>
        <w:t>dzisiejszym zalewie informacji,</w:t>
      </w:r>
      <w:r w:rsidR="000C2026" w:rsidRPr="004261BE">
        <w:rPr>
          <w:rFonts w:ascii="Times New Roman" w:hAnsi="Times New Roman" w:cs="Times New Roman"/>
          <w:sz w:val="24"/>
          <w:szCs w:val="24"/>
        </w:rPr>
        <w:t xml:space="preserve"> opinii</w:t>
      </w:r>
      <w:r w:rsidRPr="004261BE">
        <w:rPr>
          <w:rFonts w:ascii="Times New Roman" w:hAnsi="Times New Roman" w:cs="Times New Roman"/>
          <w:sz w:val="24"/>
          <w:szCs w:val="24"/>
        </w:rPr>
        <w:t xml:space="preserve"> i hejtu trudno </w:t>
      </w:r>
      <w:r w:rsidR="00747401" w:rsidRPr="004261BE">
        <w:rPr>
          <w:rFonts w:ascii="Times New Roman" w:hAnsi="Times New Roman" w:cs="Times New Roman"/>
          <w:sz w:val="24"/>
          <w:szCs w:val="24"/>
        </w:rPr>
        <w:t>zwykłym obywatelom</w:t>
      </w:r>
      <w:r w:rsidRPr="004261BE">
        <w:rPr>
          <w:rFonts w:ascii="Times New Roman" w:hAnsi="Times New Roman" w:cs="Times New Roman"/>
          <w:sz w:val="24"/>
          <w:szCs w:val="24"/>
        </w:rPr>
        <w:t xml:space="preserve"> rozeznać, gdzie jest prawda, a gdzie kłamstwo, fałsz, krętactwo i manipulacja. Ale jeśli nie będziemy na to wrażliwi, jeśli odpuścimy i przejdziemy obojętnie wobec nawet jednostkowej krzywdy, może być nam trudniej odbudować wspólnotę, możemy zaufać fałszywym prorokom. Dochodzenie do prawdy wymaga trudu i pracy. </w:t>
      </w:r>
    </w:p>
    <w:p w14:paraId="08F5F03E" w14:textId="77777777" w:rsidR="00794CC1" w:rsidRPr="004261BE" w:rsidRDefault="00747401" w:rsidP="004261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>Nasza Fundacja od lat stara</w:t>
      </w:r>
      <w:r w:rsidR="00A02079" w:rsidRPr="004261BE">
        <w:rPr>
          <w:rFonts w:ascii="Times New Roman" w:hAnsi="Times New Roman" w:cs="Times New Roman"/>
          <w:sz w:val="24"/>
          <w:szCs w:val="24"/>
        </w:rPr>
        <w:t xml:space="preserve"> się przywoływać </w:t>
      </w:r>
      <w:r w:rsidR="00115189" w:rsidRPr="004261BE">
        <w:rPr>
          <w:rFonts w:ascii="Times New Roman" w:hAnsi="Times New Roman" w:cs="Times New Roman"/>
          <w:sz w:val="24"/>
          <w:szCs w:val="24"/>
        </w:rPr>
        <w:t xml:space="preserve">idee i </w:t>
      </w:r>
      <w:r w:rsidR="00A02079" w:rsidRPr="004261BE">
        <w:rPr>
          <w:rFonts w:ascii="Times New Roman" w:hAnsi="Times New Roman" w:cs="Times New Roman"/>
          <w:sz w:val="24"/>
          <w:szCs w:val="24"/>
        </w:rPr>
        <w:t>wartości</w:t>
      </w:r>
      <w:r w:rsidR="00115189" w:rsidRPr="004261BE">
        <w:rPr>
          <w:rFonts w:ascii="Times New Roman" w:hAnsi="Times New Roman" w:cs="Times New Roman"/>
          <w:sz w:val="24"/>
          <w:szCs w:val="24"/>
        </w:rPr>
        <w:t xml:space="preserve">, które były podstawą naszego zwycięstwa w sierpniu 1980 r. </w:t>
      </w:r>
      <w:r w:rsidRPr="004261BE">
        <w:rPr>
          <w:rFonts w:ascii="Times New Roman" w:hAnsi="Times New Roman" w:cs="Times New Roman"/>
          <w:sz w:val="24"/>
          <w:szCs w:val="24"/>
        </w:rPr>
        <w:t>Wówczas w</w:t>
      </w:r>
      <w:r w:rsidR="00115189" w:rsidRPr="004261BE">
        <w:rPr>
          <w:rFonts w:ascii="Times New Roman" w:hAnsi="Times New Roman" w:cs="Times New Roman"/>
          <w:sz w:val="24"/>
          <w:szCs w:val="24"/>
        </w:rPr>
        <w:t>yczuleni byliśmy na prawdę i fałsz</w:t>
      </w:r>
      <w:r w:rsidR="006A74DD" w:rsidRPr="004261BE">
        <w:rPr>
          <w:rFonts w:ascii="Times New Roman" w:hAnsi="Times New Roman" w:cs="Times New Roman"/>
          <w:sz w:val="24"/>
          <w:szCs w:val="24"/>
        </w:rPr>
        <w:t xml:space="preserve">. Wołaliśmy o sprawiedliwość i poszanowanie naszej godności. Obowiązywała nas wówczas przyzwoitość i odpowiedzialność. </w:t>
      </w:r>
      <w:r w:rsidR="00794CC1" w:rsidRPr="004261BE">
        <w:rPr>
          <w:rFonts w:ascii="Times New Roman" w:hAnsi="Times New Roman" w:cs="Times New Roman"/>
          <w:sz w:val="24"/>
          <w:szCs w:val="24"/>
        </w:rPr>
        <w:t>Przy</w:t>
      </w:r>
      <w:r w:rsidR="00364F2F" w:rsidRPr="004261BE">
        <w:rPr>
          <w:rFonts w:ascii="Times New Roman" w:hAnsi="Times New Roman" w:cs="Times New Roman"/>
          <w:sz w:val="24"/>
          <w:szCs w:val="24"/>
        </w:rPr>
        <w:t xml:space="preserve">jęliśmy </w:t>
      </w:r>
      <w:r w:rsidR="00794CC1" w:rsidRPr="004261BE">
        <w:rPr>
          <w:rFonts w:ascii="Times New Roman" w:hAnsi="Times New Roman" w:cs="Times New Roman"/>
          <w:sz w:val="24"/>
          <w:szCs w:val="24"/>
        </w:rPr>
        <w:t xml:space="preserve">wezwanie Jana Pawła II, że niczyja godność osobista nie może być poniewierana. </w:t>
      </w:r>
    </w:p>
    <w:p w14:paraId="5E83A4A4" w14:textId="7D8C67D0" w:rsidR="006A74DD" w:rsidRPr="004261BE" w:rsidRDefault="00794CC1">
      <w:pPr>
        <w:rPr>
          <w:rFonts w:ascii="Times New Roman" w:hAnsi="Times New Roman" w:cs="Times New Roman"/>
          <w:sz w:val="24"/>
          <w:szCs w:val="24"/>
        </w:rPr>
      </w:pPr>
      <w:r w:rsidRPr="004261BE">
        <w:rPr>
          <w:rFonts w:ascii="Times New Roman" w:hAnsi="Times New Roman" w:cs="Times New Roman"/>
          <w:sz w:val="24"/>
          <w:szCs w:val="24"/>
        </w:rPr>
        <w:t xml:space="preserve">Fakt, że </w:t>
      </w:r>
      <w:r w:rsidR="00747401" w:rsidRPr="004261BE">
        <w:rPr>
          <w:rFonts w:ascii="Times New Roman" w:hAnsi="Times New Roman" w:cs="Times New Roman"/>
          <w:sz w:val="24"/>
          <w:szCs w:val="24"/>
        </w:rPr>
        <w:t xml:space="preserve">dzisiaj </w:t>
      </w:r>
      <w:r w:rsidRPr="004261BE">
        <w:rPr>
          <w:rFonts w:ascii="Times New Roman" w:hAnsi="Times New Roman" w:cs="Times New Roman"/>
          <w:sz w:val="24"/>
          <w:szCs w:val="24"/>
        </w:rPr>
        <w:t xml:space="preserve">nie jest łatwo </w:t>
      </w:r>
      <w:r w:rsidR="00747401" w:rsidRPr="004261BE">
        <w:rPr>
          <w:rFonts w:ascii="Times New Roman" w:hAnsi="Times New Roman" w:cs="Times New Roman"/>
          <w:sz w:val="24"/>
          <w:szCs w:val="24"/>
        </w:rPr>
        <w:t>ustalić</w:t>
      </w:r>
      <w:r w:rsidRPr="004261BE">
        <w:rPr>
          <w:rFonts w:ascii="Times New Roman" w:hAnsi="Times New Roman" w:cs="Times New Roman"/>
          <w:sz w:val="24"/>
          <w:szCs w:val="24"/>
        </w:rPr>
        <w:t xml:space="preserve"> prawdę, nie zwalnia nas z zobowiązania do jej </w:t>
      </w:r>
      <w:r w:rsidR="00747401" w:rsidRPr="004261BE">
        <w:rPr>
          <w:rFonts w:ascii="Times New Roman" w:hAnsi="Times New Roman" w:cs="Times New Roman"/>
          <w:sz w:val="24"/>
          <w:szCs w:val="24"/>
        </w:rPr>
        <w:t xml:space="preserve">poszukiwania - nikt od tego nie jest zwolniony. </w:t>
      </w:r>
      <w:r w:rsidR="004261BE">
        <w:rPr>
          <w:rFonts w:ascii="Times New Roman" w:hAnsi="Times New Roman" w:cs="Times New Roman"/>
          <w:sz w:val="24"/>
          <w:szCs w:val="24"/>
        </w:rPr>
        <w:t xml:space="preserve"> </w:t>
      </w:r>
      <w:r w:rsidR="006A74DD" w:rsidRPr="004261BE">
        <w:rPr>
          <w:rFonts w:ascii="Times New Roman" w:hAnsi="Times New Roman" w:cs="Times New Roman"/>
          <w:sz w:val="24"/>
          <w:szCs w:val="24"/>
        </w:rPr>
        <w:t xml:space="preserve">Zabrałam głos w tej sprawie, ponieważ </w:t>
      </w:r>
      <w:r w:rsidR="007113D2" w:rsidRPr="004261BE">
        <w:rPr>
          <w:rFonts w:ascii="Times New Roman" w:hAnsi="Times New Roman" w:cs="Times New Roman"/>
          <w:sz w:val="24"/>
          <w:szCs w:val="24"/>
        </w:rPr>
        <w:t xml:space="preserve">Małgosia Zwiercan jest moją przyjaciółką, wierzę w jej uczciwość. No i do tej pory nikt publicznie nie stanął w obronie jej dobrego imienia. </w:t>
      </w:r>
    </w:p>
    <w:p w14:paraId="3E297423" w14:textId="6681902E" w:rsidR="00251389" w:rsidRDefault="007113D2" w:rsidP="005D36FE">
      <w:pPr>
        <w:ind w:left="7080" w:firstLine="708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251389">
        <w:rPr>
          <w:rFonts w:ascii="Times New Roman" w:hAnsi="Times New Roman" w:cs="Times New Roman"/>
          <w:b/>
          <w:i/>
          <w:sz w:val="24"/>
          <w:szCs w:val="24"/>
        </w:rPr>
        <w:t>Danuta Sadowska</w:t>
      </w:r>
      <w:r w:rsidR="00251389" w:rsidRPr="002513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79DF42E" w14:textId="13852F5F" w:rsidR="00DB58A3" w:rsidRPr="004261BE" w:rsidRDefault="00DB58A3" w:rsidP="004261BE">
      <w:pPr>
        <w:rPr>
          <w:rFonts w:ascii="Times New Roman" w:hAnsi="Times New Roman" w:cs="Times New Roman"/>
          <w:i/>
          <w:sz w:val="24"/>
          <w:szCs w:val="24"/>
        </w:rPr>
      </w:pPr>
      <w:r w:rsidRPr="00251389">
        <w:rPr>
          <w:rFonts w:ascii="Times New Roman" w:hAnsi="Times New Roman" w:cs="Times New Roman"/>
          <w:i/>
          <w:sz w:val="20"/>
          <w:szCs w:val="20"/>
        </w:rPr>
        <w:t xml:space="preserve">Działaczka opozycji trójmiejskiej od 1974 r., </w:t>
      </w:r>
      <w:r w:rsidR="00744742" w:rsidRPr="00251389">
        <w:rPr>
          <w:rFonts w:ascii="Times New Roman" w:hAnsi="Times New Roman" w:cs="Times New Roman"/>
          <w:i/>
          <w:color w:val="000000"/>
          <w:sz w:val="20"/>
          <w:szCs w:val="20"/>
        </w:rPr>
        <w:t>autorka publikacji o gdyńskim sierpniu 80</w:t>
      </w:r>
      <w:r w:rsidR="00744742" w:rsidRPr="0025138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251389">
        <w:rPr>
          <w:rFonts w:ascii="Times New Roman" w:hAnsi="Times New Roman" w:cs="Times New Roman"/>
          <w:i/>
          <w:sz w:val="20"/>
          <w:szCs w:val="20"/>
        </w:rPr>
        <w:t>wolontariusz Fundacji Pomorska Inicjatywa Historyczna</w:t>
      </w:r>
      <w:r w:rsidR="00E75320" w:rsidRPr="00251389">
        <w:rPr>
          <w:rFonts w:ascii="Times New Roman" w:hAnsi="Times New Roman" w:cs="Times New Roman"/>
          <w:i/>
          <w:sz w:val="20"/>
          <w:szCs w:val="20"/>
        </w:rPr>
        <w:t>.</w:t>
      </w:r>
      <w:r w:rsidR="00FB3024" w:rsidRPr="004261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58A3" w:rsidRPr="004261BE" w:rsidSect="004261B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E516" w14:textId="77777777" w:rsidR="009F09AA" w:rsidRDefault="009F09AA" w:rsidP="00287886">
      <w:pPr>
        <w:spacing w:after="0" w:line="240" w:lineRule="auto"/>
      </w:pPr>
      <w:r>
        <w:separator/>
      </w:r>
    </w:p>
  </w:endnote>
  <w:endnote w:type="continuationSeparator" w:id="0">
    <w:p w14:paraId="51921D31" w14:textId="77777777" w:rsidR="009F09AA" w:rsidRDefault="009F09AA" w:rsidP="0028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D95B" w14:textId="77777777" w:rsidR="00287886" w:rsidRDefault="0028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8B75" w14:textId="77777777" w:rsidR="009F09AA" w:rsidRDefault="009F09AA" w:rsidP="00287886">
      <w:pPr>
        <w:spacing w:after="0" w:line="240" w:lineRule="auto"/>
      </w:pPr>
      <w:r>
        <w:separator/>
      </w:r>
    </w:p>
  </w:footnote>
  <w:footnote w:type="continuationSeparator" w:id="0">
    <w:p w14:paraId="3EDC3E2E" w14:textId="77777777" w:rsidR="009F09AA" w:rsidRDefault="009F09AA" w:rsidP="0028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DF1"/>
    <w:rsid w:val="000714C9"/>
    <w:rsid w:val="000C2026"/>
    <w:rsid w:val="00115189"/>
    <w:rsid w:val="001301E4"/>
    <w:rsid w:val="00130633"/>
    <w:rsid w:val="0013573A"/>
    <w:rsid w:val="001A51F6"/>
    <w:rsid w:val="002052F5"/>
    <w:rsid w:val="00251389"/>
    <w:rsid w:val="00255391"/>
    <w:rsid w:val="00257DF1"/>
    <w:rsid w:val="00287886"/>
    <w:rsid w:val="002B7208"/>
    <w:rsid w:val="002D2AA6"/>
    <w:rsid w:val="00364F2F"/>
    <w:rsid w:val="003B5045"/>
    <w:rsid w:val="00417083"/>
    <w:rsid w:val="004261BE"/>
    <w:rsid w:val="00433E29"/>
    <w:rsid w:val="004E70E3"/>
    <w:rsid w:val="00557EEF"/>
    <w:rsid w:val="00563095"/>
    <w:rsid w:val="005C6DFA"/>
    <w:rsid w:val="005D36FE"/>
    <w:rsid w:val="005D7049"/>
    <w:rsid w:val="0060545B"/>
    <w:rsid w:val="0063228A"/>
    <w:rsid w:val="00637F97"/>
    <w:rsid w:val="006A74DD"/>
    <w:rsid w:val="007113D2"/>
    <w:rsid w:val="00743BDF"/>
    <w:rsid w:val="00744742"/>
    <w:rsid w:val="00746DA1"/>
    <w:rsid w:val="00747401"/>
    <w:rsid w:val="00762C68"/>
    <w:rsid w:val="0076660D"/>
    <w:rsid w:val="00784DBC"/>
    <w:rsid w:val="00785A24"/>
    <w:rsid w:val="00794CC1"/>
    <w:rsid w:val="007B58F6"/>
    <w:rsid w:val="00842EE2"/>
    <w:rsid w:val="00853488"/>
    <w:rsid w:val="00871E16"/>
    <w:rsid w:val="008F3E32"/>
    <w:rsid w:val="00964E52"/>
    <w:rsid w:val="009C3CCC"/>
    <w:rsid w:val="009F09AA"/>
    <w:rsid w:val="00A02079"/>
    <w:rsid w:val="00A46860"/>
    <w:rsid w:val="00A9069E"/>
    <w:rsid w:val="00B541C8"/>
    <w:rsid w:val="00BA38D2"/>
    <w:rsid w:val="00BB0F46"/>
    <w:rsid w:val="00BE1836"/>
    <w:rsid w:val="00C51C1B"/>
    <w:rsid w:val="00CA02B5"/>
    <w:rsid w:val="00D448CC"/>
    <w:rsid w:val="00D521DA"/>
    <w:rsid w:val="00DA5234"/>
    <w:rsid w:val="00DB58A3"/>
    <w:rsid w:val="00E624A7"/>
    <w:rsid w:val="00E75320"/>
    <w:rsid w:val="00EA3BF9"/>
    <w:rsid w:val="00EC7856"/>
    <w:rsid w:val="00ED0D9A"/>
    <w:rsid w:val="00EE7310"/>
    <w:rsid w:val="00EF3ADB"/>
    <w:rsid w:val="00F16BD6"/>
    <w:rsid w:val="00F42DED"/>
    <w:rsid w:val="00F53703"/>
    <w:rsid w:val="00F63A74"/>
    <w:rsid w:val="00F63A77"/>
    <w:rsid w:val="00F841D8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B9C1"/>
  <w15:docId w15:val="{87BAC11B-B3A6-41F7-B96F-82429B5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78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86"/>
  </w:style>
  <w:style w:type="paragraph" w:styleId="Stopka">
    <w:name w:val="footer"/>
    <w:basedOn w:val="Normalny"/>
    <w:link w:val="StopkaZnak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4</cp:revision>
  <cp:lastPrinted>2018-08-30T12:19:00Z</cp:lastPrinted>
  <dcterms:created xsi:type="dcterms:W3CDTF">2018-08-30T12:17:00Z</dcterms:created>
  <dcterms:modified xsi:type="dcterms:W3CDTF">2018-08-30T12:21:00Z</dcterms:modified>
</cp:coreProperties>
</file>